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9F17" w14:textId="77777777" w:rsidR="000609BE" w:rsidRDefault="000609BE" w:rsidP="00480326">
      <w:pPr>
        <w:rPr>
          <w:rFonts w:ascii="Arial" w:hAnsi="Arial" w:cs="Arial"/>
          <w:color w:val="FF0000"/>
          <w:sz w:val="20"/>
        </w:rPr>
      </w:pPr>
    </w:p>
    <w:p w14:paraId="32F011E5" w14:textId="77777777" w:rsidR="000609BE" w:rsidRDefault="000609BE" w:rsidP="00480326">
      <w:pPr>
        <w:rPr>
          <w:rFonts w:ascii="Arial" w:hAnsi="Arial" w:cs="Arial"/>
          <w:b/>
          <w:sz w:val="20"/>
          <w:u w:val="single"/>
        </w:rPr>
      </w:pPr>
    </w:p>
    <w:p w14:paraId="35ADDEE1" w14:textId="77777777" w:rsidR="000609BE" w:rsidRDefault="000609BE" w:rsidP="00480326">
      <w:pPr>
        <w:rPr>
          <w:rFonts w:ascii="Arial" w:hAnsi="Arial" w:cs="Arial"/>
          <w:b/>
          <w:sz w:val="20"/>
          <w:u w:val="single"/>
        </w:rPr>
      </w:pPr>
    </w:p>
    <w:p w14:paraId="1F1F83A1" w14:textId="77777777" w:rsidR="00E267DA" w:rsidRPr="00303DF7" w:rsidRDefault="00E267DA" w:rsidP="00E267DA">
      <w:pPr>
        <w:rPr>
          <w:rFonts w:ascii="Arial" w:hAnsi="Arial" w:cs="Arial"/>
          <w:b/>
          <w:sz w:val="20"/>
        </w:rPr>
      </w:pPr>
      <w:r w:rsidRPr="007615EA">
        <w:rPr>
          <w:rFonts w:ascii="Arial" w:hAnsi="Arial" w:cs="Arial"/>
          <w:b/>
          <w:sz w:val="20"/>
          <w:u w:val="single"/>
        </w:rPr>
        <w:t>FOR IMMEDIATE RELEASE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PAGE 1 OF 2</w:t>
      </w:r>
    </w:p>
    <w:p w14:paraId="17096EF0" w14:textId="77777777" w:rsidR="00E267DA" w:rsidRDefault="00E267DA" w:rsidP="00E267DA">
      <w:pPr>
        <w:rPr>
          <w:rFonts w:ascii="Arial" w:hAnsi="Arial" w:cs="Arial"/>
          <w:b/>
          <w:sz w:val="20"/>
          <w:u w:val="single"/>
        </w:rPr>
      </w:pPr>
    </w:p>
    <w:p w14:paraId="5FF1B08C" w14:textId="77777777" w:rsidR="00E267DA" w:rsidRDefault="00E267DA" w:rsidP="00E267DA">
      <w:pPr>
        <w:rPr>
          <w:rFonts w:ascii="Arial" w:hAnsi="Arial" w:cs="Arial"/>
          <w:b/>
          <w:sz w:val="20"/>
          <w:u w:val="single"/>
        </w:rPr>
      </w:pPr>
    </w:p>
    <w:p w14:paraId="560ED003" w14:textId="5A91BC32" w:rsidR="00E267DA" w:rsidRDefault="00E267DA" w:rsidP="00E267DA">
      <w:pPr>
        <w:jc w:val="center"/>
        <w:rPr>
          <w:rFonts w:ascii="Arial" w:hAnsi="Arial" w:cs="Arial"/>
          <w:b/>
          <w:bCs/>
          <w:sz w:val="20"/>
        </w:rPr>
      </w:pPr>
      <w:r>
        <w:rPr>
          <w:rFonts w:ascii="Arial" w:hAnsi="Arial" w:cs="Arial"/>
          <w:b/>
          <w:bCs/>
          <w:sz w:val="20"/>
        </w:rPr>
        <w:t xml:space="preserve">UNITIL ISSUES </w:t>
      </w:r>
      <w:r w:rsidR="002C74AC">
        <w:rPr>
          <w:rFonts w:ascii="Arial" w:hAnsi="Arial" w:cs="Arial"/>
          <w:b/>
          <w:bCs/>
          <w:sz w:val="20"/>
        </w:rPr>
        <w:t>WIND</w:t>
      </w:r>
      <w:r>
        <w:rPr>
          <w:rFonts w:ascii="Arial" w:hAnsi="Arial" w:cs="Arial"/>
          <w:b/>
          <w:bCs/>
          <w:sz w:val="20"/>
        </w:rPr>
        <w:t xml:space="preserve"> ADVISORY</w:t>
      </w:r>
    </w:p>
    <w:p w14:paraId="114EE52D" w14:textId="77777777" w:rsidR="00E267DA" w:rsidRDefault="00E267DA" w:rsidP="00E267DA">
      <w:pPr>
        <w:jc w:val="center"/>
        <w:rPr>
          <w:rFonts w:ascii="Arial" w:hAnsi="Arial" w:cs="Arial"/>
          <w:b/>
          <w:bCs/>
          <w:sz w:val="20"/>
        </w:rPr>
      </w:pPr>
      <w:r>
        <w:rPr>
          <w:rFonts w:ascii="Arial" w:hAnsi="Arial" w:cs="Arial"/>
          <w:b/>
          <w:bCs/>
          <w:sz w:val="20"/>
        </w:rPr>
        <w:t>------------------------------------------------------------------</w:t>
      </w:r>
    </w:p>
    <w:p w14:paraId="1ABA99E9" w14:textId="21701624" w:rsidR="00E267DA" w:rsidRDefault="002C74AC" w:rsidP="00E267DA">
      <w:pPr>
        <w:jc w:val="center"/>
        <w:rPr>
          <w:rFonts w:ascii="Arial" w:hAnsi="Arial" w:cs="Arial"/>
          <w:i/>
          <w:iCs/>
          <w:sz w:val="20"/>
        </w:rPr>
      </w:pPr>
      <w:r>
        <w:rPr>
          <w:rFonts w:ascii="Arial" w:hAnsi="Arial" w:cs="Arial"/>
          <w:i/>
          <w:iCs/>
          <w:sz w:val="20"/>
        </w:rPr>
        <w:t>Wind gusts</w:t>
      </w:r>
      <w:r w:rsidR="001451A3">
        <w:rPr>
          <w:rFonts w:ascii="Arial" w:hAnsi="Arial" w:cs="Arial"/>
          <w:i/>
          <w:iCs/>
          <w:sz w:val="20"/>
        </w:rPr>
        <w:t xml:space="preserve"> approaching 50</w:t>
      </w:r>
      <w:r>
        <w:rPr>
          <w:rFonts w:ascii="Arial" w:hAnsi="Arial" w:cs="Arial"/>
          <w:i/>
          <w:iCs/>
          <w:sz w:val="20"/>
        </w:rPr>
        <w:t xml:space="preserve"> mph possible in all</w:t>
      </w:r>
      <w:r w:rsidR="001451A3">
        <w:rPr>
          <w:rFonts w:ascii="Arial" w:hAnsi="Arial" w:cs="Arial"/>
          <w:i/>
          <w:iCs/>
          <w:sz w:val="20"/>
        </w:rPr>
        <w:t xml:space="preserve"> regions this afternoon</w:t>
      </w:r>
    </w:p>
    <w:p w14:paraId="03AF39B8" w14:textId="77777777" w:rsidR="00E267DA" w:rsidRDefault="00E267DA" w:rsidP="00E267DA">
      <w:pPr>
        <w:jc w:val="center"/>
        <w:rPr>
          <w:rFonts w:ascii="Arial" w:hAnsi="Arial" w:cs="Arial"/>
          <w:sz w:val="20"/>
        </w:rPr>
      </w:pPr>
    </w:p>
    <w:p w14:paraId="7445F28D" w14:textId="77777777" w:rsidR="00E267DA" w:rsidRDefault="00E267DA" w:rsidP="00E267DA">
      <w:pPr>
        <w:spacing w:line="360" w:lineRule="auto"/>
        <w:rPr>
          <w:rFonts w:ascii="Arial" w:hAnsi="Arial" w:cs="Arial"/>
          <w:color w:val="FF0000"/>
          <w:sz w:val="20"/>
        </w:rPr>
      </w:pPr>
    </w:p>
    <w:p w14:paraId="3A76F998" w14:textId="2FDBCCE1" w:rsidR="00E267DA" w:rsidRDefault="00E267DA" w:rsidP="00E267DA">
      <w:pPr>
        <w:spacing w:line="360" w:lineRule="auto"/>
        <w:rPr>
          <w:rFonts w:ascii="Arial" w:hAnsi="Arial" w:cs="Arial"/>
          <w:sz w:val="20"/>
        </w:rPr>
      </w:pPr>
      <w:r>
        <w:rPr>
          <w:rFonts w:ascii="Arial" w:hAnsi="Arial" w:cs="Arial"/>
          <w:b/>
          <w:bCs/>
          <w:sz w:val="20"/>
        </w:rPr>
        <w:t xml:space="preserve">HAMPTON, N.H., </w:t>
      </w:r>
      <w:r w:rsidR="001451A3">
        <w:rPr>
          <w:rFonts w:ascii="Arial" w:hAnsi="Arial" w:cs="Arial"/>
          <w:b/>
          <w:bCs/>
          <w:sz w:val="20"/>
        </w:rPr>
        <w:t>November 2</w:t>
      </w:r>
      <w:r w:rsidR="00E07983">
        <w:rPr>
          <w:rFonts w:ascii="Arial" w:hAnsi="Arial" w:cs="Arial"/>
          <w:b/>
          <w:bCs/>
          <w:sz w:val="20"/>
        </w:rPr>
        <w:t>, 2020</w:t>
      </w:r>
      <w:r>
        <w:rPr>
          <w:rFonts w:ascii="Arial" w:hAnsi="Arial" w:cs="Arial"/>
          <w:b/>
          <w:bCs/>
          <w:sz w:val="20"/>
        </w:rPr>
        <w:t xml:space="preserve"> -- </w:t>
      </w:r>
      <w:r>
        <w:rPr>
          <w:rFonts w:ascii="Arial" w:hAnsi="Arial" w:cs="Arial"/>
          <w:sz w:val="20"/>
        </w:rPr>
        <w:t>Unitil Corporation, (</w:t>
      </w:r>
      <w:hyperlink r:id="rId8" w:history="1">
        <w:r w:rsidR="00347210" w:rsidRPr="00347210">
          <w:rPr>
            <w:rStyle w:val="Hyperlink"/>
            <w:rFonts w:ascii="Arial" w:hAnsi="Arial" w:cs="Arial"/>
            <w:sz w:val="20"/>
          </w:rPr>
          <w:t>unitil.com</w:t>
        </w:r>
      </w:hyperlink>
      <w:r>
        <w:rPr>
          <w:rFonts w:ascii="Arial" w:hAnsi="Arial" w:cs="Arial"/>
          <w:sz w:val="20"/>
        </w:rPr>
        <w:t xml:space="preserve">), a provider of natural gas and electricity to customers in New England, is preparing for </w:t>
      </w:r>
      <w:r w:rsidR="001451A3">
        <w:rPr>
          <w:rFonts w:ascii="Arial" w:hAnsi="Arial" w:cs="Arial"/>
          <w:sz w:val="20"/>
        </w:rPr>
        <w:t>the potential for gusty winds later today.</w:t>
      </w:r>
      <w:r>
        <w:rPr>
          <w:rFonts w:ascii="Arial" w:hAnsi="Arial" w:cs="Arial"/>
          <w:sz w:val="20"/>
        </w:rPr>
        <w:t xml:space="preserve"> </w:t>
      </w:r>
    </w:p>
    <w:p w14:paraId="01520521" w14:textId="77777777" w:rsidR="00E267DA" w:rsidRDefault="00E267DA" w:rsidP="00E267DA">
      <w:pPr>
        <w:spacing w:line="360" w:lineRule="auto"/>
        <w:rPr>
          <w:rFonts w:ascii="Arial" w:hAnsi="Arial" w:cs="Arial"/>
          <w:color w:val="FF0000"/>
          <w:sz w:val="20"/>
        </w:rPr>
      </w:pPr>
    </w:p>
    <w:p w14:paraId="429B6C59" w14:textId="2E486386" w:rsidR="00E267DA" w:rsidRDefault="00E267DA" w:rsidP="00E267DA">
      <w:pPr>
        <w:spacing w:line="360" w:lineRule="auto"/>
        <w:rPr>
          <w:rFonts w:ascii="Arial" w:hAnsi="Arial" w:cs="Arial"/>
          <w:sz w:val="20"/>
        </w:rPr>
      </w:pPr>
      <w:r>
        <w:rPr>
          <w:rFonts w:ascii="Arial" w:hAnsi="Arial" w:cs="Arial"/>
          <w:sz w:val="20"/>
        </w:rPr>
        <w:t xml:space="preserve">According to the most recent forecasts, </w:t>
      </w:r>
      <w:r w:rsidR="002C74AC">
        <w:rPr>
          <w:rFonts w:ascii="Arial" w:hAnsi="Arial" w:cs="Arial"/>
          <w:sz w:val="20"/>
        </w:rPr>
        <w:t xml:space="preserve">prolonged wind gusts of 35-45 mph </w:t>
      </w:r>
      <w:r w:rsidR="001451A3">
        <w:rPr>
          <w:rFonts w:ascii="Arial" w:hAnsi="Arial" w:cs="Arial"/>
          <w:sz w:val="20"/>
        </w:rPr>
        <w:t xml:space="preserve">with peak gusts of 50 mph </w:t>
      </w:r>
      <w:r w:rsidR="002C74AC">
        <w:rPr>
          <w:rFonts w:ascii="Arial" w:hAnsi="Arial" w:cs="Arial"/>
          <w:sz w:val="20"/>
        </w:rPr>
        <w:t xml:space="preserve">are possible </w:t>
      </w:r>
      <w:r w:rsidR="001451A3">
        <w:rPr>
          <w:rFonts w:ascii="Arial" w:hAnsi="Arial" w:cs="Arial"/>
          <w:sz w:val="20"/>
        </w:rPr>
        <w:t xml:space="preserve">today and into tonight. With leaves still on the trees in some areas, these winds have the potential to cause scattered outages and Unitil is prepared to address issues, should they occur. </w:t>
      </w:r>
    </w:p>
    <w:p w14:paraId="5F98765C" w14:textId="77777777" w:rsidR="00E267DA" w:rsidRDefault="00E267DA" w:rsidP="00E267DA">
      <w:pPr>
        <w:spacing w:line="360" w:lineRule="auto"/>
        <w:rPr>
          <w:rFonts w:ascii="Arial" w:hAnsi="Arial" w:cs="Arial"/>
          <w:sz w:val="20"/>
        </w:rPr>
      </w:pPr>
    </w:p>
    <w:p w14:paraId="77019F87" w14:textId="3A72141D" w:rsidR="00E267DA" w:rsidRDefault="00E267DA" w:rsidP="00E267DA">
      <w:pPr>
        <w:spacing w:line="360" w:lineRule="auto"/>
        <w:rPr>
          <w:rFonts w:ascii="Arial" w:hAnsi="Arial" w:cs="Arial"/>
          <w:sz w:val="20"/>
        </w:rPr>
      </w:pPr>
      <w:bookmarkStart w:id="0" w:name="_Hlk1733662"/>
      <w:r>
        <w:rPr>
          <w:rFonts w:ascii="Arial" w:hAnsi="Arial" w:cs="Arial"/>
          <w:sz w:val="20"/>
        </w:rPr>
        <w:t>“</w:t>
      </w:r>
      <w:r w:rsidR="002C74AC">
        <w:rPr>
          <w:rFonts w:ascii="Arial" w:hAnsi="Arial" w:cs="Arial"/>
          <w:sz w:val="20"/>
        </w:rPr>
        <w:t>W</w:t>
      </w:r>
      <w:r w:rsidR="001451A3">
        <w:rPr>
          <w:rFonts w:ascii="Arial" w:hAnsi="Arial" w:cs="Arial"/>
          <w:sz w:val="20"/>
        </w:rPr>
        <w:t>e are extremely mindful that early voting is occurring in many areas, and we want to help ensure a smooth process as election activity enters its closing hours today and tomorrow</w:t>
      </w:r>
      <w:r>
        <w:rPr>
          <w:rFonts w:ascii="Arial" w:hAnsi="Arial" w:cs="Arial"/>
          <w:sz w:val="20"/>
        </w:rPr>
        <w:t>,” Unitil Media Relati</w:t>
      </w:r>
      <w:r w:rsidR="00E07983">
        <w:rPr>
          <w:rFonts w:ascii="Arial" w:hAnsi="Arial" w:cs="Arial"/>
          <w:sz w:val="20"/>
        </w:rPr>
        <w:t>ons Manager Alec O’Meara said. “</w:t>
      </w:r>
      <w:r w:rsidR="001451A3">
        <w:rPr>
          <w:rFonts w:ascii="Arial" w:hAnsi="Arial" w:cs="Arial"/>
          <w:sz w:val="20"/>
        </w:rPr>
        <w:t>Our crews will be standing by and ready to work with first responders as the winds pick up later today</w:t>
      </w:r>
      <w:r>
        <w:rPr>
          <w:rFonts w:ascii="Arial" w:hAnsi="Arial" w:cs="Arial"/>
          <w:sz w:val="20"/>
        </w:rPr>
        <w:t>.”</w:t>
      </w:r>
    </w:p>
    <w:bookmarkEnd w:id="0"/>
    <w:p w14:paraId="145204C4" w14:textId="77777777" w:rsidR="00E267DA" w:rsidRDefault="00E267DA" w:rsidP="00E267DA">
      <w:pPr>
        <w:spacing w:line="360" w:lineRule="auto"/>
        <w:rPr>
          <w:rFonts w:ascii="Arial" w:hAnsi="Arial" w:cs="Arial"/>
          <w:sz w:val="20"/>
        </w:rPr>
      </w:pPr>
    </w:p>
    <w:p w14:paraId="298D9D75" w14:textId="78D054C3" w:rsidR="00E267DA" w:rsidRDefault="00E07983" w:rsidP="00E267DA">
      <w:pPr>
        <w:spacing w:line="360" w:lineRule="auto"/>
        <w:rPr>
          <w:rFonts w:ascii="Arial" w:hAnsi="Arial" w:cs="Arial"/>
          <w:sz w:val="20"/>
        </w:rPr>
      </w:pPr>
      <w:r>
        <w:rPr>
          <w:rFonts w:ascii="Arial" w:hAnsi="Arial" w:cs="Arial"/>
          <w:sz w:val="20"/>
        </w:rPr>
        <w:t>In light of the ongoing concerns regarding COVID 19, Unitil proactively</w:t>
      </w:r>
      <w:r w:rsidR="00E267DA">
        <w:rPr>
          <w:rFonts w:ascii="Arial" w:hAnsi="Arial" w:cs="Arial"/>
          <w:sz w:val="20"/>
        </w:rPr>
        <w:t xml:space="preserve"> secured additional </w:t>
      </w:r>
      <w:r>
        <w:rPr>
          <w:rFonts w:ascii="Arial" w:hAnsi="Arial" w:cs="Arial"/>
          <w:sz w:val="20"/>
        </w:rPr>
        <w:t>third party crews to bolster resources.</w:t>
      </w:r>
      <w:r w:rsidR="00E267DA">
        <w:rPr>
          <w:rFonts w:ascii="Arial" w:hAnsi="Arial" w:cs="Arial"/>
          <w:sz w:val="20"/>
        </w:rPr>
        <w:t xml:space="preserve"> Unitil will continue to monitor the forecast</w:t>
      </w:r>
      <w:r w:rsidR="00DD3F6D">
        <w:rPr>
          <w:rFonts w:ascii="Arial" w:hAnsi="Arial" w:cs="Arial"/>
          <w:sz w:val="20"/>
        </w:rPr>
        <w:t xml:space="preserve"> and</w:t>
      </w:r>
      <w:r w:rsidR="00E267DA">
        <w:rPr>
          <w:rFonts w:ascii="Arial" w:hAnsi="Arial" w:cs="Arial"/>
          <w:sz w:val="20"/>
        </w:rPr>
        <w:t xml:space="preserve"> is prepared to escalate its response further if conditions warrant doing so.  </w:t>
      </w:r>
    </w:p>
    <w:p w14:paraId="38DE6B92" w14:textId="77777777" w:rsidR="00E267DA" w:rsidRDefault="00E267DA" w:rsidP="00E267DA">
      <w:pPr>
        <w:spacing w:line="360" w:lineRule="auto"/>
        <w:rPr>
          <w:rFonts w:ascii="Arial" w:hAnsi="Arial" w:cs="Arial"/>
          <w:sz w:val="20"/>
        </w:rPr>
      </w:pPr>
    </w:p>
    <w:p w14:paraId="47D18041" w14:textId="77777777" w:rsidR="00E267DA" w:rsidRDefault="00E267DA" w:rsidP="00E267DA">
      <w:pPr>
        <w:spacing w:line="360" w:lineRule="auto"/>
        <w:rPr>
          <w:rFonts w:ascii="Arial" w:hAnsi="Arial" w:cs="Arial"/>
          <w:sz w:val="20"/>
        </w:rPr>
      </w:pPr>
      <w:r>
        <w:rPr>
          <w:rFonts w:ascii="Arial" w:hAnsi="Arial" w:cs="Arial"/>
          <w:sz w:val="20"/>
        </w:rPr>
        <w:t xml:space="preserve">We recommend our customers remain similarly prepared by checking and making an inventory of the following items: </w:t>
      </w:r>
    </w:p>
    <w:p w14:paraId="4B320AA4" w14:textId="77777777" w:rsidR="00E267DA" w:rsidRDefault="00E267DA" w:rsidP="00E267DA">
      <w:pPr>
        <w:spacing w:line="360" w:lineRule="auto"/>
        <w:rPr>
          <w:rFonts w:ascii="Arial" w:hAnsi="Arial" w:cs="Arial"/>
          <w:sz w:val="20"/>
        </w:rPr>
      </w:pPr>
    </w:p>
    <w:p w14:paraId="59CF04ED" w14:textId="77777777" w:rsidR="00E267DA" w:rsidRDefault="00E267DA" w:rsidP="00E267DA">
      <w:pPr>
        <w:numPr>
          <w:ilvl w:val="0"/>
          <w:numId w:val="1"/>
        </w:numPr>
        <w:spacing w:line="360" w:lineRule="auto"/>
        <w:rPr>
          <w:rFonts w:ascii="Arial" w:hAnsi="Arial" w:cs="Arial"/>
          <w:sz w:val="20"/>
        </w:rPr>
      </w:pPr>
      <w:r>
        <w:rPr>
          <w:rFonts w:ascii="Arial" w:hAnsi="Arial" w:cs="Arial"/>
          <w:sz w:val="20"/>
        </w:rPr>
        <w:t>Flashlights and fresh batteries</w:t>
      </w:r>
    </w:p>
    <w:p w14:paraId="75FCDFA5" w14:textId="77777777" w:rsidR="00E267DA" w:rsidRDefault="00E267DA" w:rsidP="00E267DA">
      <w:pPr>
        <w:numPr>
          <w:ilvl w:val="0"/>
          <w:numId w:val="1"/>
        </w:numPr>
        <w:spacing w:line="360" w:lineRule="auto"/>
        <w:rPr>
          <w:rFonts w:ascii="Arial" w:hAnsi="Arial" w:cs="Arial"/>
          <w:sz w:val="20"/>
        </w:rPr>
      </w:pPr>
      <w:r>
        <w:rPr>
          <w:rFonts w:ascii="Arial" w:hAnsi="Arial" w:cs="Arial"/>
          <w:sz w:val="20"/>
        </w:rPr>
        <w:t>A battery-operated radio and clock</w:t>
      </w:r>
    </w:p>
    <w:p w14:paraId="011CBE32" w14:textId="77777777" w:rsidR="00E267DA" w:rsidRDefault="00E267DA" w:rsidP="00E267DA">
      <w:pPr>
        <w:numPr>
          <w:ilvl w:val="0"/>
          <w:numId w:val="1"/>
        </w:numPr>
        <w:spacing w:line="360" w:lineRule="auto"/>
        <w:rPr>
          <w:rFonts w:ascii="Arial" w:hAnsi="Arial" w:cs="Arial"/>
          <w:sz w:val="20"/>
        </w:rPr>
      </w:pPr>
      <w:r>
        <w:rPr>
          <w:rFonts w:ascii="Arial" w:hAnsi="Arial" w:cs="Arial"/>
          <w:sz w:val="20"/>
        </w:rPr>
        <w:t>Bottled water, canned foods and a manual can opener</w:t>
      </w:r>
    </w:p>
    <w:p w14:paraId="46B94461" w14:textId="77777777" w:rsidR="00E267DA" w:rsidRDefault="00E267DA" w:rsidP="00E267DA">
      <w:pPr>
        <w:numPr>
          <w:ilvl w:val="0"/>
          <w:numId w:val="1"/>
        </w:numPr>
        <w:spacing w:line="360" w:lineRule="auto"/>
        <w:rPr>
          <w:rFonts w:ascii="Arial" w:hAnsi="Arial" w:cs="Arial"/>
          <w:sz w:val="20"/>
        </w:rPr>
      </w:pPr>
      <w:r>
        <w:rPr>
          <w:rFonts w:ascii="Arial" w:hAnsi="Arial" w:cs="Arial"/>
          <w:sz w:val="20"/>
        </w:rPr>
        <w:t>A list of important phone numbers and a car charger for cell phones if applicable</w:t>
      </w:r>
    </w:p>
    <w:p w14:paraId="204570C4" w14:textId="3912E814" w:rsidR="00FA5B52" w:rsidRPr="00E267DA" w:rsidRDefault="00E267DA" w:rsidP="003D1453">
      <w:pPr>
        <w:numPr>
          <w:ilvl w:val="0"/>
          <w:numId w:val="1"/>
        </w:numPr>
        <w:spacing w:line="360" w:lineRule="auto"/>
        <w:rPr>
          <w:rFonts w:ascii="Arial" w:hAnsi="Arial" w:cs="Arial"/>
          <w:sz w:val="20"/>
        </w:rPr>
      </w:pPr>
      <w:r w:rsidRPr="0033310F">
        <w:rPr>
          <w:rFonts w:ascii="Arial" w:hAnsi="Arial" w:cs="Arial"/>
          <w:sz w:val="20"/>
        </w:rPr>
        <w:t xml:space="preserve">A first aid kit. </w:t>
      </w:r>
      <w:r w:rsidRPr="0033310F">
        <w:rPr>
          <w:rFonts w:ascii="Arial" w:hAnsi="Arial" w:cs="Arial"/>
          <w:sz w:val="20"/>
        </w:rPr>
        <w:br/>
      </w:r>
    </w:p>
    <w:p w14:paraId="39E2FB0B" w14:textId="6EBC0018" w:rsidR="00B73683" w:rsidRPr="00FA5B52" w:rsidRDefault="00E267DA" w:rsidP="00E267DA">
      <w:pPr>
        <w:autoSpaceDE w:val="0"/>
        <w:autoSpaceDN w:val="0"/>
        <w:spacing w:line="360" w:lineRule="auto"/>
        <w:rPr>
          <w:rFonts w:ascii="Arial" w:hAnsi="Arial" w:cs="Arial"/>
          <w:sz w:val="20"/>
        </w:rPr>
      </w:pPr>
      <w:r>
        <w:rPr>
          <w:rFonts w:ascii="Arial" w:hAnsi="Arial" w:cs="Arial"/>
          <w:sz w:val="20"/>
        </w:rPr>
        <w:t xml:space="preserve">The </w:t>
      </w:r>
      <w:r w:rsidR="002C74AC">
        <w:rPr>
          <w:rFonts w:ascii="Arial" w:hAnsi="Arial" w:cs="Arial"/>
          <w:sz w:val="20"/>
        </w:rPr>
        <w:t>windy</w:t>
      </w:r>
      <w:r w:rsidR="00524747">
        <w:rPr>
          <w:rFonts w:ascii="Arial" w:hAnsi="Arial" w:cs="Arial"/>
          <w:sz w:val="20"/>
        </w:rPr>
        <w:t xml:space="preserve"> conditions have the potential to take wires to the ground. </w:t>
      </w:r>
      <w:r w:rsidR="00FA5B52">
        <w:rPr>
          <w:rFonts w:ascii="Arial" w:hAnsi="Arial" w:cs="Arial"/>
          <w:sz w:val="20"/>
        </w:rPr>
        <w:t xml:space="preserve">In the event of downed wires, assume all cables and wires that have fallen or dangling are energized and stay away.  Be sure to avoid </w:t>
      </w:r>
      <w:r w:rsidR="00FA5B52">
        <w:rPr>
          <w:rFonts w:ascii="Arial" w:hAnsi="Arial" w:cs="Arial"/>
          <w:sz w:val="20"/>
        </w:rPr>
        <w:lastRenderedPageBreak/>
        <w:t>wet ground or puddles near a downed lined because water conducts electricity.  In addition, keep away from all flooded and debris laden areas because they may be hiding downed lines.  Stay in a safe place and avoid driving in damaged areas so you don’t interfere with rescue and restoration efforts.</w:t>
      </w:r>
      <w:r w:rsidR="00B73683" w:rsidRPr="0033310F">
        <w:rPr>
          <w:rFonts w:ascii="Arial" w:hAnsi="Arial" w:cs="Arial"/>
          <w:sz w:val="20"/>
        </w:rPr>
        <w:br/>
      </w:r>
    </w:p>
    <w:p w14:paraId="1B072DFD" w14:textId="23960FB5" w:rsidR="000609BE" w:rsidRPr="006F6FFA" w:rsidRDefault="003D1453" w:rsidP="00C40152">
      <w:pPr>
        <w:spacing w:line="360" w:lineRule="auto"/>
        <w:rPr>
          <w:rFonts w:ascii="Arial" w:hAnsi="Arial" w:cs="Arial"/>
          <w:sz w:val="20"/>
        </w:rPr>
      </w:pPr>
      <w:r>
        <w:rPr>
          <w:rFonts w:ascii="Arial" w:hAnsi="Arial" w:cs="Arial"/>
          <w:sz w:val="20"/>
        </w:rPr>
        <w:t xml:space="preserve">Unitil will be communicating throughout the </w:t>
      </w:r>
      <w:r w:rsidR="00982537">
        <w:rPr>
          <w:rFonts w:ascii="Arial" w:hAnsi="Arial" w:cs="Arial"/>
          <w:sz w:val="20"/>
        </w:rPr>
        <w:t xml:space="preserve">event </w:t>
      </w:r>
      <w:r>
        <w:rPr>
          <w:rFonts w:ascii="Arial" w:hAnsi="Arial" w:cs="Arial"/>
          <w:sz w:val="20"/>
        </w:rPr>
        <w:t xml:space="preserve">through Public Service Announcements (PSAs), our website, our customer call center and through the media.  We also encourage customers to follow along with our storm updates via </w:t>
      </w:r>
      <w:r w:rsidR="00C37861">
        <w:rPr>
          <w:rFonts w:ascii="Arial" w:hAnsi="Arial" w:cs="Arial"/>
          <w:sz w:val="20"/>
        </w:rPr>
        <w:t xml:space="preserve">Facebook, </w:t>
      </w:r>
      <w:r>
        <w:rPr>
          <w:rFonts w:ascii="Arial" w:hAnsi="Arial" w:cs="Arial"/>
          <w:sz w:val="20"/>
        </w:rPr>
        <w:t xml:space="preserve">our Twitter feed (@Unitil) and </w:t>
      </w:r>
      <w:r w:rsidR="00C37861">
        <w:rPr>
          <w:rFonts w:ascii="Arial" w:hAnsi="Arial" w:cs="Arial"/>
          <w:sz w:val="20"/>
        </w:rPr>
        <w:t xml:space="preserve">we </w:t>
      </w:r>
      <w:r>
        <w:rPr>
          <w:rFonts w:ascii="Arial" w:hAnsi="Arial" w:cs="Arial"/>
          <w:sz w:val="20"/>
        </w:rPr>
        <w:t>will be providing real-time outage</w:t>
      </w:r>
      <w:r w:rsidR="00CD3523">
        <w:rPr>
          <w:rFonts w:ascii="Arial" w:hAnsi="Arial" w:cs="Arial"/>
          <w:sz w:val="20"/>
        </w:rPr>
        <w:t xml:space="preserve"> information online at </w:t>
      </w:r>
      <w:hyperlink r:id="rId9" w:history="1">
        <w:r w:rsidR="00CD3523" w:rsidRPr="00857579">
          <w:rPr>
            <w:rStyle w:val="Hyperlink"/>
            <w:rFonts w:ascii="Arial" w:hAnsi="Arial" w:cs="Arial"/>
            <w:sz w:val="20"/>
          </w:rPr>
          <w:t>unitil.com/map</w:t>
        </w:r>
      </w:hyperlink>
      <w:r>
        <w:rPr>
          <w:rFonts w:ascii="Arial" w:hAnsi="Arial" w:cs="Arial"/>
          <w:sz w:val="20"/>
        </w:rPr>
        <w:t xml:space="preserve">. </w:t>
      </w:r>
      <w:r>
        <w:rPr>
          <w:rFonts w:ascii="Arial" w:hAnsi="Arial" w:cs="Arial"/>
          <w:sz w:val="20"/>
        </w:rPr>
        <w:br/>
        <w:t xml:space="preserve">            </w:t>
      </w:r>
    </w:p>
    <w:p w14:paraId="7D7C073E" w14:textId="77777777" w:rsidR="000609BE" w:rsidRPr="00793300" w:rsidRDefault="000609BE" w:rsidP="00480326">
      <w:pPr>
        <w:spacing w:line="360" w:lineRule="auto"/>
        <w:rPr>
          <w:rFonts w:ascii="Arial" w:hAnsi="Arial" w:cs="Arial"/>
          <w:sz w:val="20"/>
        </w:rPr>
      </w:pPr>
      <w:r w:rsidRPr="00E86982">
        <w:rPr>
          <w:rFonts w:ascii="Arial" w:hAnsi="Arial" w:cs="Arial"/>
          <w:b/>
          <w:sz w:val="20"/>
        </w:rPr>
        <w:t xml:space="preserve">IMPORTANT NOTE FOR MEDIA: </w:t>
      </w:r>
      <w:r>
        <w:rPr>
          <w:rFonts w:ascii="Arial" w:hAnsi="Arial" w:cs="Arial"/>
          <w:sz w:val="20"/>
        </w:rPr>
        <w:t xml:space="preserve">Unitil asks that when reporting outage information, outlets time stamp the information. Outage numbers change hourly and we wish to make sure the information customers receive is consistent and understandable. Re-Tweets and re-posting of old information without referencing a time can create confusion. </w:t>
      </w:r>
      <w:r>
        <w:rPr>
          <w:rFonts w:ascii="Arial" w:hAnsi="Arial" w:cs="Arial"/>
          <w:sz w:val="20"/>
        </w:rPr>
        <w:br/>
        <w:t xml:space="preserve">            </w:t>
      </w:r>
    </w:p>
    <w:p w14:paraId="5186E0CF" w14:textId="7CD05847" w:rsidR="000609BE" w:rsidRPr="00524747" w:rsidRDefault="000609BE" w:rsidP="00524747">
      <w:pPr>
        <w:spacing w:line="360" w:lineRule="auto"/>
        <w:ind w:firstLine="720"/>
        <w:rPr>
          <w:rFonts w:ascii="Arial" w:hAnsi="Arial" w:cs="Arial"/>
          <w:b/>
          <w:sz w:val="20"/>
        </w:rPr>
      </w:pPr>
      <w:r w:rsidRPr="00524747">
        <w:rPr>
          <w:rFonts w:ascii="Arial" w:hAnsi="Arial" w:cs="Arial"/>
          <w:b/>
          <w:sz w:val="20"/>
        </w:rPr>
        <w:t>Customers experiencing outages should call 1-888-301-7700</w:t>
      </w:r>
      <w:r w:rsidR="00524747" w:rsidRPr="00524747">
        <w:rPr>
          <w:rFonts w:ascii="Arial" w:hAnsi="Arial" w:cs="Arial"/>
          <w:b/>
          <w:sz w:val="20"/>
        </w:rPr>
        <w:t>.</w:t>
      </w:r>
    </w:p>
    <w:p w14:paraId="3E6B4209" w14:textId="77777777" w:rsidR="000609BE" w:rsidRDefault="000609BE" w:rsidP="00480326">
      <w:pPr>
        <w:spacing w:line="360" w:lineRul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w:rPr>
      </w:pPr>
      <w:r>
        <w:rPr>
          <w:rFonts w:ascii="Arial" w:hAnsi="Arial" w:cs="Arial"/>
          <w:sz w:val="20"/>
        </w:rPr>
        <w:t xml:space="preserve">You can also report outages online at </w:t>
      </w:r>
      <w:hyperlink r:id="rId10" w:history="1">
        <w:r w:rsidRPr="00A55550">
          <w:rPr>
            <w:rStyle w:val="Hyperlink"/>
            <w:rFonts w:ascii="Arial" w:hAnsi="Arial" w:cs="Arial"/>
            <w:sz w:val="20"/>
          </w:rPr>
          <w:t>unitil.com/report-outage</w:t>
        </w:r>
      </w:hyperlink>
      <w:r>
        <w:rPr>
          <w:rFonts w:ascii="Arial" w:hAnsi="Arial" w:cs="Arial"/>
          <w:sz w:val="20"/>
        </w:rPr>
        <w:t>.</w:t>
      </w:r>
    </w:p>
    <w:p w14:paraId="7B09F959" w14:textId="77777777" w:rsidR="000609BE" w:rsidRDefault="000609BE" w:rsidP="00480326">
      <w:pPr>
        <w:rPr>
          <w:rFonts w:ascii="Arial" w:hAnsi="Arial" w:cs="Arial"/>
          <w:color w:val="FF0000"/>
          <w:sz w:val="20"/>
        </w:rPr>
      </w:pPr>
    </w:p>
    <w:p w14:paraId="48AFCEE8" w14:textId="77777777" w:rsidR="000609BE" w:rsidRPr="00B679CA" w:rsidRDefault="000609BE" w:rsidP="00480326">
      <w:pPr>
        <w:jc w:val="both"/>
        <w:rPr>
          <w:rFonts w:ascii="Arial" w:hAnsi="Arial" w:cs="Arial"/>
          <w:sz w:val="20"/>
        </w:rPr>
      </w:pPr>
      <w:r w:rsidRPr="00B679CA">
        <w:rPr>
          <w:rFonts w:ascii="Arial" w:hAnsi="Arial" w:cs="Arial"/>
          <w:b/>
          <w:bCs/>
          <w:sz w:val="20"/>
        </w:rPr>
        <w:t>About Unitil Corporation</w:t>
      </w:r>
    </w:p>
    <w:p w14:paraId="1BA172A0" w14:textId="5BF6B8C2" w:rsidR="000609BE" w:rsidRPr="00B679CA" w:rsidRDefault="000609BE" w:rsidP="00480326">
      <w:pPr>
        <w:jc w:val="both"/>
        <w:rPr>
          <w:rFonts w:ascii="Arial" w:hAnsi="Arial" w:cs="Arial"/>
          <w:sz w:val="20"/>
        </w:rPr>
      </w:pPr>
      <w:r w:rsidRPr="00B679CA">
        <w:rPr>
          <w:rFonts w:ascii="Arial" w:hAnsi="Arial" w:cs="Arial"/>
          <w:sz w:val="20"/>
        </w:rPr>
        <w:t xml:space="preserve">Unitil Corporation provides energy for life by safely and reliably delivering natural gas and electricity in </w:t>
      </w:r>
      <w:smartTag w:uri="urn:schemas-microsoft-com:office:smarttags" w:element="State">
        <w:r w:rsidRPr="00B679CA">
          <w:rPr>
            <w:rFonts w:ascii="Arial" w:hAnsi="Arial" w:cs="Arial"/>
            <w:sz w:val="20"/>
          </w:rPr>
          <w:t>New England</w:t>
        </w:r>
      </w:smartTag>
      <w:r w:rsidRPr="00B679CA">
        <w:rPr>
          <w:rFonts w:ascii="Arial" w:hAnsi="Arial" w:cs="Arial"/>
          <w:sz w:val="20"/>
        </w:rPr>
        <w:t>. We are committed to the communities we serve and to developing people, business practices and technologies that lead to dependable, more efficient energy.</w:t>
      </w:r>
      <w:r>
        <w:rPr>
          <w:rFonts w:ascii="Arial" w:hAnsi="Arial" w:cs="Arial"/>
          <w:sz w:val="20"/>
        </w:rPr>
        <w:t xml:space="preserve"> </w:t>
      </w:r>
      <w:r w:rsidRPr="00B679CA">
        <w:rPr>
          <w:rFonts w:ascii="Arial" w:hAnsi="Arial" w:cs="Arial"/>
          <w:sz w:val="20"/>
        </w:rPr>
        <w:t xml:space="preserve">Unitil Corporation is a public utility holding company with operations in </w:t>
      </w:r>
      <w:smartTag w:uri="urn:schemas-microsoft-com:office:smarttags" w:element="State">
        <w:r w:rsidRPr="00B679CA">
          <w:rPr>
            <w:rFonts w:ascii="Arial" w:hAnsi="Arial" w:cs="Arial"/>
            <w:sz w:val="20"/>
          </w:rPr>
          <w:t>Maine</w:t>
        </w:r>
      </w:smartTag>
      <w:r w:rsidRPr="00B679CA">
        <w:rPr>
          <w:rFonts w:ascii="Arial" w:hAnsi="Arial" w:cs="Arial"/>
          <w:sz w:val="20"/>
        </w:rPr>
        <w:t xml:space="preserve">, </w:t>
      </w:r>
      <w:smartTag w:uri="urn:schemas-microsoft-com:office:smarttags" w:element="State">
        <w:r w:rsidRPr="00B679CA">
          <w:rPr>
            <w:rFonts w:ascii="Arial" w:hAnsi="Arial" w:cs="Arial"/>
            <w:sz w:val="20"/>
          </w:rPr>
          <w:t>New Hampshire</w:t>
        </w:r>
      </w:smartTag>
      <w:r w:rsidRPr="00B679CA">
        <w:rPr>
          <w:rFonts w:ascii="Arial" w:hAnsi="Arial" w:cs="Arial"/>
          <w:sz w:val="20"/>
        </w:rPr>
        <w:t xml:space="preserve"> and </w:t>
      </w:r>
      <w:smartTag w:uri="urn:schemas-microsoft-com:office:smarttags" w:element="State">
        <w:r w:rsidRPr="00B679CA">
          <w:rPr>
            <w:rFonts w:ascii="Arial" w:hAnsi="Arial" w:cs="Arial"/>
            <w:sz w:val="20"/>
          </w:rPr>
          <w:t>Massachusetts</w:t>
        </w:r>
      </w:smartTag>
      <w:r w:rsidRPr="00B679CA">
        <w:rPr>
          <w:rFonts w:ascii="Arial" w:hAnsi="Arial" w:cs="Arial"/>
          <w:sz w:val="20"/>
        </w:rPr>
        <w:t xml:space="preserve">. Together, </w:t>
      </w:r>
      <w:proofErr w:type="spellStart"/>
      <w:r w:rsidRPr="00B679CA">
        <w:rPr>
          <w:rFonts w:ascii="Arial" w:hAnsi="Arial" w:cs="Arial"/>
          <w:sz w:val="20"/>
        </w:rPr>
        <w:t>Unitil’s</w:t>
      </w:r>
      <w:proofErr w:type="spellEnd"/>
      <w:r w:rsidRPr="00B679CA">
        <w:rPr>
          <w:rFonts w:ascii="Arial" w:hAnsi="Arial" w:cs="Arial"/>
          <w:sz w:val="20"/>
        </w:rPr>
        <w:t xml:space="preserve"> operating utilities serve approximately </w:t>
      </w:r>
      <w:r w:rsidR="00013A95">
        <w:rPr>
          <w:rFonts w:ascii="Arial" w:hAnsi="Arial" w:cs="Arial"/>
          <w:color w:val="000000"/>
          <w:sz w:val="20"/>
        </w:rPr>
        <w:t xml:space="preserve">105,600 electric customers and 82,700 </w:t>
      </w:r>
      <w:r w:rsidRPr="00B679CA">
        <w:rPr>
          <w:rFonts w:ascii="Arial" w:hAnsi="Arial" w:cs="Arial"/>
          <w:sz w:val="20"/>
        </w:rPr>
        <w:t xml:space="preserve">customers. For more information about our people, technologies and community involvement please visit </w:t>
      </w:r>
      <w:hyperlink r:id="rId11" w:tooltip="http://www.unitil.com/" w:history="1">
        <w:r w:rsidRPr="00B679CA">
          <w:rPr>
            <w:rStyle w:val="Hyperlink"/>
            <w:rFonts w:ascii="Arial" w:hAnsi="Arial" w:cs="Arial"/>
            <w:sz w:val="20"/>
          </w:rPr>
          <w:t>unitil.com</w:t>
        </w:r>
      </w:hyperlink>
      <w:r w:rsidRPr="00B679CA">
        <w:rPr>
          <w:rFonts w:ascii="Arial" w:hAnsi="Arial" w:cs="Arial"/>
          <w:sz w:val="20"/>
        </w:rPr>
        <w:t>.</w:t>
      </w:r>
    </w:p>
    <w:p w14:paraId="7E7A646D" w14:textId="77777777" w:rsidR="000609BE" w:rsidRDefault="000609BE">
      <w:bookmarkStart w:id="1" w:name="_GoBack"/>
      <w:bookmarkEnd w:id="1"/>
    </w:p>
    <w:sectPr w:rsidR="000609BE" w:rsidSect="003106D4">
      <w:headerReference w:type="default" r:id="rId12"/>
      <w:headerReference w:type="first" r:id="rId13"/>
      <w:footerReference w:type="first" r:id="rId14"/>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973F" w14:textId="77777777" w:rsidR="004D6FC5" w:rsidRDefault="004D6FC5" w:rsidP="00C93A60">
      <w:r>
        <w:separator/>
      </w:r>
    </w:p>
  </w:endnote>
  <w:endnote w:type="continuationSeparator" w:id="0">
    <w:p w14:paraId="35D7B986" w14:textId="77777777" w:rsidR="004D6FC5" w:rsidRDefault="004D6FC5" w:rsidP="00C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B6AC" w14:textId="77777777" w:rsidR="000609BE" w:rsidRDefault="000609BE" w:rsidP="007615EA">
    <w:pPr>
      <w:pStyle w:val="Footer"/>
      <w:jc w:val="center"/>
    </w:pPr>
  </w:p>
  <w:p w14:paraId="7A4CC43D" w14:textId="77777777" w:rsidR="000609BE" w:rsidRDefault="000609BE" w:rsidP="007615EA">
    <w:pPr>
      <w:pStyle w:val="Footer"/>
      <w:jc w:val="center"/>
    </w:pPr>
  </w:p>
  <w:p w14:paraId="6E115D9B" w14:textId="77777777" w:rsidR="000609BE" w:rsidRPr="00067DAE" w:rsidRDefault="000609BE" w:rsidP="007615EA">
    <w:pPr>
      <w:pStyle w:val="Footer"/>
      <w:jc w:val="center"/>
      <w:rPr>
        <w:rFonts w:ascii="Arial" w:hAnsi="Arial" w:cs="Arial"/>
      </w:rPr>
    </w:pPr>
    <w:smartTag w:uri="urn:schemas-microsoft-com:office:smarttags" w:element="Street">
      <w:smartTag w:uri="urn:schemas-microsoft-com:office:smarttags" w:element="address">
        <w:r w:rsidRPr="00067DAE">
          <w:rPr>
            <w:rFonts w:ascii="Arial" w:hAnsi="Arial" w:cs="Arial"/>
          </w:rPr>
          <w:t>6 Liberty Lane West</w:t>
        </w:r>
      </w:smartTag>
    </w:smartTag>
  </w:p>
  <w:p w14:paraId="2B40F07B" w14:textId="77777777" w:rsidR="000609BE" w:rsidRPr="00067DAE" w:rsidRDefault="000609BE" w:rsidP="007615EA">
    <w:pPr>
      <w:pStyle w:val="Footer"/>
      <w:jc w:val="center"/>
      <w:rPr>
        <w:rFonts w:ascii="Arial" w:hAnsi="Arial" w:cs="Arial"/>
      </w:rPr>
    </w:pPr>
    <w:smartTag w:uri="urn:schemas-microsoft-com:office:smarttags" w:element="place">
      <w:smartTag w:uri="urn:schemas-microsoft-com:office:smarttags" w:element="City">
        <w:r w:rsidRPr="00067DAE">
          <w:rPr>
            <w:rFonts w:ascii="Arial" w:hAnsi="Arial" w:cs="Arial"/>
          </w:rPr>
          <w:t>Hampton</w:t>
        </w:r>
      </w:smartTag>
      <w:r w:rsidRPr="00067DAE">
        <w:rPr>
          <w:rFonts w:ascii="Arial" w:hAnsi="Arial" w:cs="Arial"/>
        </w:rPr>
        <w:t xml:space="preserve">, </w:t>
      </w:r>
      <w:smartTag w:uri="urn:schemas-microsoft-com:office:smarttags" w:element="PostalCode">
        <w:smartTag w:uri="urn:schemas-microsoft-com:office:smarttags" w:element="State">
          <w:r w:rsidRPr="00067DAE">
            <w:rPr>
              <w:rFonts w:ascii="Arial" w:hAnsi="Arial" w:cs="Arial"/>
            </w:rPr>
            <w:t>New Hampshire</w:t>
          </w:r>
        </w:smartTag>
      </w:smartTag>
      <w:r w:rsidRPr="00067DAE">
        <w:rPr>
          <w:rFonts w:ascii="Arial" w:hAnsi="Arial" w:cs="Arial"/>
        </w:rPr>
        <w:t xml:space="preserve"> </w:t>
      </w:r>
      <w:smartTag w:uri="urn:schemas-microsoft-com:office:smarttags" w:element="place">
        <w:r w:rsidRPr="00067DAE">
          <w:rPr>
            <w:rFonts w:ascii="Arial" w:hAnsi="Arial" w:cs="Arial"/>
          </w:rPr>
          <w:t>03842</w:t>
        </w:r>
      </w:smartTag>
    </w:smartTag>
  </w:p>
  <w:p w14:paraId="75566B2F" w14:textId="77777777" w:rsidR="000609BE" w:rsidRPr="00067DAE" w:rsidRDefault="004D6FC5" w:rsidP="007615EA">
    <w:pPr>
      <w:pStyle w:val="Footer"/>
      <w:jc w:val="center"/>
      <w:rPr>
        <w:rFonts w:ascii="Arial" w:hAnsi="Arial" w:cs="Arial"/>
      </w:rPr>
    </w:pPr>
    <w:hyperlink r:id="rId1" w:history="1">
      <w:r w:rsidR="000609BE" w:rsidRPr="00067DAE">
        <w:rPr>
          <w:rStyle w:val="Hyperlink"/>
          <w:rFonts w:ascii="Arial" w:hAnsi="Arial" w:cs="Arial"/>
        </w:rPr>
        <w:t>www.unitil.com</w:t>
      </w:r>
    </w:hyperlink>
    <w:r w:rsidR="000609BE" w:rsidRPr="00067DAE">
      <w:rPr>
        <w:rFonts w:ascii="Arial" w:hAnsi="Arial" w:cs="Arial"/>
      </w:rPr>
      <w:t xml:space="preserve"> </w:t>
    </w:r>
  </w:p>
  <w:p w14:paraId="0F5AD560" w14:textId="77777777" w:rsidR="000609BE" w:rsidRPr="00067DAE" w:rsidRDefault="000609BE" w:rsidP="007615EA">
    <w:pPr>
      <w:pStyle w:val="Footer"/>
      <w:jc w:val="center"/>
      <w:rPr>
        <w:rFonts w:ascii="Arial" w:hAnsi="Arial" w:cs="Arial"/>
      </w:rPr>
    </w:pPr>
    <w:r w:rsidRPr="00067DAE">
      <w:rPr>
        <w:rFonts w:ascii="Arial" w:hAnsi="Arial" w:cs="Arial"/>
      </w:rPr>
      <w:t>Ph: 603-772-</w:t>
    </w:r>
    <w:proofErr w:type="gramStart"/>
    <w:r w:rsidRPr="00067DAE">
      <w:rPr>
        <w:rFonts w:ascii="Arial" w:hAnsi="Arial" w:cs="Arial"/>
      </w:rPr>
      <w:t>0775  Fax</w:t>
    </w:r>
    <w:proofErr w:type="gramEnd"/>
    <w:r w:rsidRPr="00067DAE">
      <w:rPr>
        <w:rFonts w:ascii="Arial" w:hAnsi="Arial" w:cs="Arial"/>
      </w:rPr>
      <w:t>: 603-773-6605</w:t>
    </w:r>
  </w:p>
  <w:p w14:paraId="2AB87B8C" w14:textId="77777777" w:rsidR="000609BE" w:rsidRDefault="000609BE" w:rsidP="007615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B3C6" w14:textId="77777777" w:rsidR="004D6FC5" w:rsidRDefault="004D6FC5" w:rsidP="00C93A60">
      <w:r>
        <w:separator/>
      </w:r>
    </w:p>
  </w:footnote>
  <w:footnote w:type="continuationSeparator" w:id="0">
    <w:p w14:paraId="58D48F6E" w14:textId="77777777" w:rsidR="004D6FC5" w:rsidRDefault="004D6FC5" w:rsidP="00C93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44A4" w14:textId="77777777" w:rsidR="000609BE" w:rsidRDefault="003D1453" w:rsidP="007615EA">
    <w:pPr>
      <w:pStyle w:val="Header"/>
      <w:ind w:left="-900"/>
    </w:pPr>
    <w:r>
      <w:rPr>
        <w:noProof/>
      </w:rPr>
      <w:drawing>
        <wp:inline distT="0" distB="0" distL="0" distR="0" wp14:anchorId="18E56BB8" wp14:editId="346228EB">
          <wp:extent cx="1943100" cy="571500"/>
          <wp:effectExtent l="0" t="0" r="0" b="0"/>
          <wp:docPr id="1" name="Picture 2" descr="New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8)"/>
                  <pic:cNvPicPr>
                    <a:picLocks noChangeAspect="1" noChangeArrowheads="1"/>
                  </pic:cNvPicPr>
                </pic:nvPicPr>
                <pic:blipFill>
                  <a:blip r:embed="rId1">
                    <a:extLst>
                      <a:ext uri="{28A0092B-C50C-407E-A947-70E740481C1C}">
                        <a14:useLocalDpi xmlns:a14="http://schemas.microsoft.com/office/drawing/2010/main" val="0"/>
                      </a:ext>
                    </a:extLst>
                  </a:blip>
                  <a:srcRect r="-2513" b="31035"/>
                  <a:stretch>
                    <a:fillRect/>
                  </a:stretch>
                </pic:blipFill>
                <pic:spPr bwMode="auto">
                  <a:xfrm>
                    <a:off x="0" y="0"/>
                    <a:ext cx="1943100"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2E8F" w14:textId="77777777" w:rsidR="000609BE" w:rsidRDefault="003D1453" w:rsidP="007615EA">
    <w:pPr>
      <w:pStyle w:val="Header"/>
      <w:ind w:left="-720"/>
    </w:pPr>
    <w:r>
      <w:rPr>
        <w:noProof/>
      </w:rPr>
      <w:drawing>
        <wp:inline distT="0" distB="0" distL="0" distR="0" wp14:anchorId="34C88641" wp14:editId="0BD33F03">
          <wp:extent cx="1898650" cy="571500"/>
          <wp:effectExtent l="0" t="0" r="6350" b="0"/>
          <wp:docPr id="2" name="Picture 1" descr="New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8)"/>
                  <pic:cNvPicPr>
                    <a:picLocks noChangeAspect="1" noChangeArrowheads="1"/>
                  </pic:cNvPicPr>
                </pic:nvPicPr>
                <pic:blipFill>
                  <a:blip r:embed="rId1">
                    <a:extLst>
                      <a:ext uri="{28A0092B-C50C-407E-A947-70E740481C1C}">
                        <a14:useLocalDpi xmlns:a14="http://schemas.microsoft.com/office/drawing/2010/main" val="0"/>
                      </a:ext>
                    </a:extLst>
                  </a:blip>
                  <a:srcRect b="31035"/>
                  <a:stretch>
                    <a:fillRect/>
                  </a:stretch>
                </pic:blipFill>
                <pic:spPr bwMode="auto">
                  <a:xfrm>
                    <a:off x="0" y="0"/>
                    <a:ext cx="18986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2D86"/>
    <w:multiLevelType w:val="hybridMultilevel"/>
    <w:tmpl w:val="2FB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72884"/>
    <w:multiLevelType w:val="hybridMultilevel"/>
    <w:tmpl w:val="088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D5DEA"/>
    <w:multiLevelType w:val="hybridMultilevel"/>
    <w:tmpl w:val="551C8B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D5039F"/>
    <w:multiLevelType w:val="hybridMultilevel"/>
    <w:tmpl w:val="4880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F47A5"/>
    <w:multiLevelType w:val="multilevel"/>
    <w:tmpl w:val="A42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6"/>
    <w:rsid w:val="00013A95"/>
    <w:rsid w:val="00013D80"/>
    <w:rsid w:val="00024FFE"/>
    <w:rsid w:val="00032760"/>
    <w:rsid w:val="000335F2"/>
    <w:rsid w:val="0004107C"/>
    <w:rsid w:val="000609BE"/>
    <w:rsid w:val="00063ED9"/>
    <w:rsid w:val="00066B4E"/>
    <w:rsid w:val="00067DAE"/>
    <w:rsid w:val="00070314"/>
    <w:rsid w:val="00084573"/>
    <w:rsid w:val="000A1304"/>
    <w:rsid w:val="000D704B"/>
    <w:rsid w:val="001071B6"/>
    <w:rsid w:val="00115DCA"/>
    <w:rsid w:val="00131397"/>
    <w:rsid w:val="001451A3"/>
    <w:rsid w:val="00163A63"/>
    <w:rsid w:val="001668F1"/>
    <w:rsid w:val="001778EA"/>
    <w:rsid w:val="001A65FA"/>
    <w:rsid w:val="001E41FA"/>
    <w:rsid w:val="001E49A4"/>
    <w:rsid w:val="00223477"/>
    <w:rsid w:val="002662C5"/>
    <w:rsid w:val="002747F8"/>
    <w:rsid w:val="00286B2D"/>
    <w:rsid w:val="00291548"/>
    <w:rsid w:val="00296515"/>
    <w:rsid w:val="002A5F88"/>
    <w:rsid w:val="002A7FB2"/>
    <w:rsid w:val="002C74AC"/>
    <w:rsid w:val="002E16C2"/>
    <w:rsid w:val="002E19C3"/>
    <w:rsid w:val="002E7BEC"/>
    <w:rsid w:val="00303DF7"/>
    <w:rsid w:val="003060B7"/>
    <w:rsid w:val="003106D4"/>
    <w:rsid w:val="0032420C"/>
    <w:rsid w:val="0033310F"/>
    <w:rsid w:val="00347210"/>
    <w:rsid w:val="00374B2E"/>
    <w:rsid w:val="003B77B7"/>
    <w:rsid w:val="003C423D"/>
    <w:rsid w:val="003D1453"/>
    <w:rsid w:val="003E6AC0"/>
    <w:rsid w:val="00402B3B"/>
    <w:rsid w:val="00405FC0"/>
    <w:rsid w:val="00414C45"/>
    <w:rsid w:val="00420087"/>
    <w:rsid w:val="004203D8"/>
    <w:rsid w:val="00422FA5"/>
    <w:rsid w:val="0045746D"/>
    <w:rsid w:val="0046438F"/>
    <w:rsid w:val="00473CC6"/>
    <w:rsid w:val="004758CA"/>
    <w:rsid w:val="00480326"/>
    <w:rsid w:val="00497429"/>
    <w:rsid w:val="004C32CD"/>
    <w:rsid w:val="004D6FC5"/>
    <w:rsid w:val="004E3A58"/>
    <w:rsid w:val="004F3E20"/>
    <w:rsid w:val="004F50BC"/>
    <w:rsid w:val="00512C4E"/>
    <w:rsid w:val="00513685"/>
    <w:rsid w:val="00524747"/>
    <w:rsid w:val="00542C3B"/>
    <w:rsid w:val="00544D56"/>
    <w:rsid w:val="00566203"/>
    <w:rsid w:val="005771C7"/>
    <w:rsid w:val="0059553D"/>
    <w:rsid w:val="005B0BE7"/>
    <w:rsid w:val="005B602D"/>
    <w:rsid w:val="005C7A27"/>
    <w:rsid w:val="00611D99"/>
    <w:rsid w:val="00651A84"/>
    <w:rsid w:val="0065224E"/>
    <w:rsid w:val="00662BFE"/>
    <w:rsid w:val="00687EE6"/>
    <w:rsid w:val="006A3175"/>
    <w:rsid w:val="006C5783"/>
    <w:rsid w:val="006E662C"/>
    <w:rsid w:val="006F6FFA"/>
    <w:rsid w:val="00700E71"/>
    <w:rsid w:val="007611A3"/>
    <w:rsid w:val="007615EA"/>
    <w:rsid w:val="00784B8D"/>
    <w:rsid w:val="0079003B"/>
    <w:rsid w:val="00792ADB"/>
    <w:rsid w:val="00792B9F"/>
    <w:rsid w:val="00793300"/>
    <w:rsid w:val="0079781A"/>
    <w:rsid w:val="007B338A"/>
    <w:rsid w:val="007C27A1"/>
    <w:rsid w:val="007C3FD1"/>
    <w:rsid w:val="0083316B"/>
    <w:rsid w:val="00852F7C"/>
    <w:rsid w:val="00853139"/>
    <w:rsid w:val="00874E41"/>
    <w:rsid w:val="00891B17"/>
    <w:rsid w:val="0089710B"/>
    <w:rsid w:val="008E4451"/>
    <w:rsid w:val="009129EB"/>
    <w:rsid w:val="00925075"/>
    <w:rsid w:val="00982537"/>
    <w:rsid w:val="009A1C8B"/>
    <w:rsid w:val="009B1AF3"/>
    <w:rsid w:val="009C0456"/>
    <w:rsid w:val="009D228F"/>
    <w:rsid w:val="009E5BB4"/>
    <w:rsid w:val="00A02838"/>
    <w:rsid w:val="00A11EC4"/>
    <w:rsid w:val="00A23387"/>
    <w:rsid w:val="00A55550"/>
    <w:rsid w:val="00A73145"/>
    <w:rsid w:val="00A8667B"/>
    <w:rsid w:val="00A95820"/>
    <w:rsid w:val="00AA39CE"/>
    <w:rsid w:val="00AB39DB"/>
    <w:rsid w:val="00AB66B0"/>
    <w:rsid w:val="00AC1C86"/>
    <w:rsid w:val="00AD7A8A"/>
    <w:rsid w:val="00AE3024"/>
    <w:rsid w:val="00B47B46"/>
    <w:rsid w:val="00B679CA"/>
    <w:rsid w:val="00B73683"/>
    <w:rsid w:val="00B74D5C"/>
    <w:rsid w:val="00B9314F"/>
    <w:rsid w:val="00BB0FD4"/>
    <w:rsid w:val="00BB16B1"/>
    <w:rsid w:val="00BB1CB2"/>
    <w:rsid w:val="00BD17FC"/>
    <w:rsid w:val="00BD267E"/>
    <w:rsid w:val="00BD7AE5"/>
    <w:rsid w:val="00BF6BFD"/>
    <w:rsid w:val="00C12C71"/>
    <w:rsid w:val="00C26F9C"/>
    <w:rsid w:val="00C326F2"/>
    <w:rsid w:val="00C37861"/>
    <w:rsid w:val="00C40152"/>
    <w:rsid w:val="00C6707E"/>
    <w:rsid w:val="00C93A60"/>
    <w:rsid w:val="00CB0354"/>
    <w:rsid w:val="00CD3523"/>
    <w:rsid w:val="00CE2D1B"/>
    <w:rsid w:val="00CF3036"/>
    <w:rsid w:val="00CF50C0"/>
    <w:rsid w:val="00CF7219"/>
    <w:rsid w:val="00D1247F"/>
    <w:rsid w:val="00D174FF"/>
    <w:rsid w:val="00D34FFE"/>
    <w:rsid w:val="00D369D3"/>
    <w:rsid w:val="00D51DE3"/>
    <w:rsid w:val="00D577A8"/>
    <w:rsid w:val="00D6213B"/>
    <w:rsid w:val="00D802A4"/>
    <w:rsid w:val="00D94A4F"/>
    <w:rsid w:val="00DA0B85"/>
    <w:rsid w:val="00DB6A73"/>
    <w:rsid w:val="00DC4A82"/>
    <w:rsid w:val="00DD1BCF"/>
    <w:rsid w:val="00DD31E4"/>
    <w:rsid w:val="00DD3F6D"/>
    <w:rsid w:val="00DF4E5B"/>
    <w:rsid w:val="00E07983"/>
    <w:rsid w:val="00E13489"/>
    <w:rsid w:val="00E149BC"/>
    <w:rsid w:val="00E14E3A"/>
    <w:rsid w:val="00E25F43"/>
    <w:rsid w:val="00E267DA"/>
    <w:rsid w:val="00E400A5"/>
    <w:rsid w:val="00E506C8"/>
    <w:rsid w:val="00E54B73"/>
    <w:rsid w:val="00E82C4A"/>
    <w:rsid w:val="00E86982"/>
    <w:rsid w:val="00EA0B1D"/>
    <w:rsid w:val="00F121E5"/>
    <w:rsid w:val="00F60117"/>
    <w:rsid w:val="00F822F0"/>
    <w:rsid w:val="00FA46B3"/>
    <w:rsid w:val="00FA5706"/>
    <w:rsid w:val="00FA5B52"/>
    <w:rsid w:val="00FC67B7"/>
    <w:rsid w:val="00FC6CBE"/>
    <w:rsid w:val="00FD4684"/>
    <w:rsid w:val="00FF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14:docId w14:val="22E1265B"/>
  <w15:docId w15:val="{21B0E811-543D-41E9-ACB2-39F8451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26"/>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326"/>
    <w:pPr>
      <w:tabs>
        <w:tab w:val="center" w:pos="4320"/>
        <w:tab w:val="right" w:pos="8640"/>
      </w:tabs>
    </w:pPr>
  </w:style>
  <w:style w:type="character" w:customStyle="1" w:styleId="HeaderChar">
    <w:name w:val="Header Char"/>
    <w:link w:val="Header"/>
    <w:uiPriority w:val="99"/>
    <w:locked/>
    <w:rsid w:val="00480326"/>
    <w:rPr>
      <w:rFonts w:ascii="Times New Roman" w:hAnsi="Times New Roman" w:cs="Times New Roman"/>
      <w:sz w:val="20"/>
      <w:szCs w:val="20"/>
    </w:rPr>
  </w:style>
  <w:style w:type="paragraph" w:styleId="Footer">
    <w:name w:val="footer"/>
    <w:basedOn w:val="Normal"/>
    <w:link w:val="FooterChar"/>
    <w:uiPriority w:val="99"/>
    <w:rsid w:val="00480326"/>
    <w:pPr>
      <w:tabs>
        <w:tab w:val="center" w:pos="4320"/>
        <w:tab w:val="right" w:pos="8640"/>
      </w:tabs>
    </w:pPr>
  </w:style>
  <w:style w:type="character" w:customStyle="1" w:styleId="FooterChar">
    <w:name w:val="Footer Char"/>
    <w:link w:val="Footer"/>
    <w:uiPriority w:val="99"/>
    <w:locked/>
    <w:rsid w:val="00480326"/>
    <w:rPr>
      <w:rFonts w:ascii="Times New Roman" w:hAnsi="Times New Roman" w:cs="Times New Roman"/>
      <w:sz w:val="20"/>
      <w:szCs w:val="20"/>
    </w:rPr>
  </w:style>
  <w:style w:type="character" w:styleId="Hyperlink">
    <w:name w:val="Hyperlink"/>
    <w:uiPriority w:val="99"/>
    <w:rsid w:val="00480326"/>
    <w:rPr>
      <w:rFonts w:cs="Times New Roman"/>
      <w:color w:val="0000FF"/>
      <w:u w:val="single"/>
    </w:rPr>
  </w:style>
  <w:style w:type="paragraph" w:styleId="NormalWeb">
    <w:name w:val="Normal (Web)"/>
    <w:basedOn w:val="Normal"/>
    <w:uiPriority w:val="99"/>
    <w:rsid w:val="00480326"/>
    <w:pPr>
      <w:spacing w:before="100" w:beforeAutospacing="1" w:after="100" w:afterAutospacing="1"/>
    </w:pPr>
    <w:rPr>
      <w:sz w:val="24"/>
      <w:szCs w:val="24"/>
    </w:rPr>
  </w:style>
  <w:style w:type="paragraph" w:styleId="BalloonText">
    <w:name w:val="Balloon Text"/>
    <w:basedOn w:val="Normal"/>
    <w:link w:val="BalloonTextChar"/>
    <w:uiPriority w:val="99"/>
    <w:semiHidden/>
    <w:rsid w:val="00480326"/>
    <w:rPr>
      <w:rFonts w:ascii="Tahoma" w:hAnsi="Tahoma" w:cs="Tahoma"/>
      <w:sz w:val="16"/>
      <w:szCs w:val="16"/>
    </w:rPr>
  </w:style>
  <w:style w:type="character" w:customStyle="1" w:styleId="BalloonTextChar">
    <w:name w:val="Balloon Text Char"/>
    <w:link w:val="BalloonText"/>
    <w:uiPriority w:val="99"/>
    <w:semiHidden/>
    <w:locked/>
    <w:rsid w:val="00480326"/>
    <w:rPr>
      <w:rFonts w:ascii="Tahoma" w:hAnsi="Tahoma" w:cs="Tahoma"/>
      <w:sz w:val="16"/>
      <w:szCs w:val="16"/>
    </w:rPr>
  </w:style>
  <w:style w:type="character" w:styleId="CommentReference">
    <w:name w:val="annotation reference"/>
    <w:basedOn w:val="DefaultParagraphFont"/>
    <w:uiPriority w:val="99"/>
    <w:semiHidden/>
    <w:unhideWhenUsed/>
    <w:rsid w:val="00512C4E"/>
    <w:rPr>
      <w:sz w:val="16"/>
      <w:szCs w:val="16"/>
    </w:rPr>
  </w:style>
  <w:style w:type="paragraph" w:styleId="CommentText">
    <w:name w:val="annotation text"/>
    <w:basedOn w:val="Normal"/>
    <w:link w:val="CommentTextChar"/>
    <w:uiPriority w:val="99"/>
    <w:semiHidden/>
    <w:unhideWhenUsed/>
    <w:rsid w:val="00512C4E"/>
    <w:rPr>
      <w:sz w:val="20"/>
    </w:rPr>
  </w:style>
  <w:style w:type="character" w:customStyle="1" w:styleId="CommentTextChar">
    <w:name w:val="Comment Text Char"/>
    <w:basedOn w:val="DefaultParagraphFont"/>
    <w:link w:val="CommentText"/>
    <w:uiPriority w:val="99"/>
    <w:semiHidden/>
    <w:rsid w:val="00512C4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2C4E"/>
    <w:rPr>
      <w:b/>
      <w:bCs/>
    </w:rPr>
  </w:style>
  <w:style w:type="character" w:customStyle="1" w:styleId="CommentSubjectChar">
    <w:name w:val="Comment Subject Char"/>
    <w:basedOn w:val="CommentTextChar"/>
    <w:link w:val="CommentSubject"/>
    <w:uiPriority w:val="99"/>
    <w:semiHidden/>
    <w:rsid w:val="00512C4E"/>
    <w:rPr>
      <w:rFonts w:ascii="Times New Roman" w:eastAsia="Times New Roman" w:hAnsi="Times New Roman"/>
      <w:b/>
      <w:bCs/>
    </w:rPr>
  </w:style>
  <w:style w:type="paragraph" w:styleId="ListParagraph">
    <w:name w:val="List Paragraph"/>
    <w:basedOn w:val="Normal"/>
    <w:uiPriority w:val="34"/>
    <w:qFormat/>
    <w:rsid w:val="006F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4325">
      <w:bodyDiv w:val="1"/>
      <w:marLeft w:val="0"/>
      <w:marRight w:val="0"/>
      <w:marTop w:val="0"/>
      <w:marBottom w:val="0"/>
      <w:divBdr>
        <w:top w:val="none" w:sz="0" w:space="0" w:color="auto"/>
        <w:left w:val="none" w:sz="0" w:space="0" w:color="auto"/>
        <w:bottom w:val="none" w:sz="0" w:space="0" w:color="auto"/>
        <w:right w:val="none" w:sz="0" w:space="0" w:color="auto"/>
      </w:divBdr>
      <w:divsChild>
        <w:div w:id="684749581">
          <w:marLeft w:val="0"/>
          <w:marRight w:val="0"/>
          <w:marTop w:val="0"/>
          <w:marBottom w:val="0"/>
          <w:divBdr>
            <w:top w:val="none" w:sz="0" w:space="0" w:color="auto"/>
            <w:left w:val="none" w:sz="0" w:space="0" w:color="auto"/>
            <w:bottom w:val="none" w:sz="0" w:space="0" w:color="auto"/>
            <w:right w:val="none" w:sz="0" w:space="0" w:color="auto"/>
          </w:divBdr>
          <w:divsChild>
            <w:div w:id="1672248753">
              <w:marLeft w:val="0"/>
              <w:marRight w:val="0"/>
              <w:marTop w:val="0"/>
              <w:marBottom w:val="0"/>
              <w:divBdr>
                <w:top w:val="none" w:sz="0" w:space="0" w:color="auto"/>
                <w:left w:val="none" w:sz="0" w:space="0" w:color="auto"/>
                <w:bottom w:val="none" w:sz="0" w:space="0" w:color="auto"/>
                <w:right w:val="none" w:sz="0" w:space="0" w:color="auto"/>
              </w:divBdr>
              <w:divsChild>
                <w:div w:id="1874463781">
                  <w:marLeft w:val="0"/>
                  <w:marRight w:val="0"/>
                  <w:marTop w:val="0"/>
                  <w:marBottom w:val="0"/>
                  <w:divBdr>
                    <w:top w:val="none" w:sz="0" w:space="0" w:color="auto"/>
                    <w:left w:val="none" w:sz="0" w:space="0" w:color="auto"/>
                    <w:bottom w:val="none" w:sz="0" w:space="0" w:color="auto"/>
                    <w:right w:val="none" w:sz="0" w:space="0" w:color="auto"/>
                  </w:divBdr>
                  <w:divsChild>
                    <w:div w:id="202982488">
                      <w:marLeft w:val="0"/>
                      <w:marRight w:val="0"/>
                      <w:marTop w:val="0"/>
                      <w:marBottom w:val="0"/>
                      <w:divBdr>
                        <w:top w:val="none" w:sz="0" w:space="0" w:color="auto"/>
                        <w:left w:val="none" w:sz="0" w:space="0" w:color="auto"/>
                        <w:bottom w:val="none" w:sz="0" w:space="0" w:color="auto"/>
                        <w:right w:val="none" w:sz="0" w:space="0" w:color="auto"/>
                      </w:divBdr>
                      <w:divsChild>
                        <w:div w:id="1555189836">
                          <w:marLeft w:val="0"/>
                          <w:marRight w:val="0"/>
                          <w:marTop w:val="0"/>
                          <w:marBottom w:val="300"/>
                          <w:divBdr>
                            <w:top w:val="none" w:sz="0" w:space="0" w:color="auto"/>
                            <w:left w:val="none" w:sz="0" w:space="0" w:color="auto"/>
                            <w:bottom w:val="none" w:sz="0" w:space="0" w:color="auto"/>
                            <w:right w:val="none" w:sz="0" w:space="0" w:color="auto"/>
                          </w:divBdr>
                          <w:divsChild>
                            <w:div w:id="1173380505">
                              <w:marLeft w:val="0"/>
                              <w:marRight w:val="0"/>
                              <w:marTop w:val="0"/>
                              <w:marBottom w:val="0"/>
                              <w:divBdr>
                                <w:top w:val="none" w:sz="0" w:space="0" w:color="auto"/>
                                <w:left w:val="none" w:sz="0" w:space="0" w:color="auto"/>
                                <w:bottom w:val="none" w:sz="0" w:space="0" w:color="auto"/>
                                <w:right w:val="none" w:sz="0" w:space="0" w:color="auto"/>
                              </w:divBdr>
                              <w:divsChild>
                                <w:div w:id="1706563340">
                                  <w:marLeft w:val="0"/>
                                  <w:marRight w:val="0"/>
                                  <w:marTop w:val="0"/>
                                  <w:marBottom w:val="0"/>
                                  <w:divBdr>
                                    <w:top w:val="none" w:sz="0" w:space="0" w:color="auto"/>
                                    <w:left w:val="none" w:sz="0" w:space="0" w:color="auto"/>
                                    <w:bottom w:val="none" w:sz="0" w:space="0" w:color="auto"/>
                                    <w:right w:val="none" w:sz="0" w:space="0" w:color="auto"/>
                                  </w:divBdr>
                                  <w:divsChild>
                                    <w:div w:id="1700886359">
                                      <w:marLeft w:val="0"/>
                                      <w:marRight w:val="0"/>
                                      <w:marTop w:val="0"/>
                                      <w:marBottom w:val="0"/>
                                      <w:divBdr>
                                        <w:top w:val="none" w:sz="0" w:space="0" w:color="auto"/>
                                        <w:left w:val="none" w:sz="0" w:space="0" w:color="auto"/>
                                        <w:bottom w:val="none" w:sz="0" w:space="0" w:color="auto"/>
                                        <w:right w:val="none" w:sz="0" w:space="0" w:color="auto"/>
                                      </w:divBdr>
                                      <w:divsChild>
                                        <w:div w:id="1858345915">
                                          <w:marLeft w:val="0"/>
                                          <w:marRight w:val="0"/>
                                          <w:marTop w:val="0"/>
                                          <w:marBottom w:val="0"/>
                                          <w:divBdr>
                                            <w:top w:val="none" w:sz="0" w:space="0" w:color="auto"/>
                                            <w:left w:val="none" w:sz="0" w:space="0" w:color="auto"/>
                                            <w:bottom w:val="none" w:sz="0" w:space="0" w:color="auto"/>
                                            <w:right w:val="none" w:sz="0" w:space="0" w:color="auto"/>
                                          </w:divBdr>
                                          <w:divsChild>
                                            <w:div w:id="2075274566">
                                              <w:marLeft w:val="0"/>
                                              <w:marRight w:val="0"/>
                                              <w:marTop w:val="0"/>
                                              <w:marBottom w:val="0"/>
                                              <w:divBdr>
                                                <w:top w:val="none" w:sz="0" w:space="0" w:color="auto"/>
                                                <w:left w:val="none" w:sz="0" w:space="0" w:color="auto"/>
                                                <w:bottom w:val="none" w:sz="0" w:space="0" w:color="auto"/>
                                                <w:right w:val="none" w:sz="0" w:space="0" w:color="auto"/>
                                              </w:divBdr>
                                              <w:divsChild>
                                                <w:div w:id="1682390130">
                                                  <w:marLeft w:val="0"/>
                                                  <w:marRight w:val="0"/>
                                                  <w:marTop w:val="0"/>
                                                  <w:marBottom w:val="0"/>
                                                  <w:divBdr>
                                                    <w:top w:val="none" w:sz="0" w:space="0" w:color="auto"/>
                                                    <w:left w:val="none" w:sz="0" w:space="0" w:color="auto"/>
                                                    <w:bottom w:val="none" w:sz="0" w:space="0" w:color="auto"/>
                                                    <w:right w:val="none" w:sz="0" w:space="0" w:color="auto"/>
                                                  </w:divBdr>
                                                  <w:divsChild>
                                                    <w:div w:id="217589231">
                                                      <w:marLeft w:val="0"/>
                                                      <w:marRight w:val="0"/>
                                                      <w:marTop w:val="0"/>
                                                      <w:marBottom w:val="0"/>
                                                      <w:divBdr>
                                                        <w:top w:val="none" w:sz="0" w:space="0" w:color="auto"/>
                                                        <w:left w:val="none" w:sz="0" w:space="0" w:color="auto"/>
                                                        <w:bottom w:val="none" w:sz="0" w:space="0" w:color="auto"/>
                                                        <w:right w:val="none" w:sz="0" w:space="0" w:color="auto"/>
                                                      </w:divBdr>
                                                      <w:divsChild>
                                                        <w:div w:id="1619264653">
                                                          <w:marLeft w:val="0"/>
                                                          <w:marRight w:val="0"/>
                                                          <w:marTop w:val="0"/>
                                                          <w:marBottom w:val="0"/>
                                                          <w:divBdr>
                                                            <w:top w:val="none" w:sz="0" w:space="0" w:color="auto"/>
                                                            <w:left w:val="none" w:sz="0" w:space="0" w:color="auto"/>
                                                            <w:bottom w:val="none" w:sz="0" w:space="0" w:color="auto"/>
                                                            <w:right w:val="none" w:sz="0" w:space="0" w:color="auto"/>
                                                          </w:divBdr>
                                                          <w:divsChild>
                                                            <w:div w:id="1558739380">
                                                              <w:marLeft w:val="0"/>
                                                              <w:marRight w:val="0"/>
                                                              <w:marTop w:val="0"/>
                                                              <w:marBottom w:val="0"/>
                                                              <w:divBdr>
                                                                <w:top w:val="none" w:sz="0" w:space="0" w:color="auto"/>
                                                                <w:left w:val="none" w:sz="0" w:space="0" w:color="auto"/>
                                                                <w:bottom w:val="none" w:sz="0" w:space="0" w:color="auto"/>
                                                                <w:right w:val="none" w:sz="0" w:space="0" w:color="auto"/>
                                                              </w:divBdr>
                                                            </w:div>
                                                            <w:div w:id="584268848">
                                                              <w:marLeft w:val="0"/>
                                                              <w:marRight w:val="0"/>
                                                              <w:marTop w:val="0"/>
                                                              <w:marBottom w:val="0"/>
                                                              <w:divBdr>
                                                                <w:top w:val="none" w:sz="0" w:space="0" w:color="auto"/>
                                                                <w:left w:val="none" w:sz="0" w:space="0" w:color="auto"/>
                                                                <w:bottom w:val="none" w:sz="0" w:space="0" w:color="auto"/>
                                                                <w:right w:val="none" w:sz="0" w:space="0" w:color="auto"/>
                                                              </w:divBdr>
                                                            </w:div>
                                                            <w:div w:id="587270321">
                                                              <w:marLeft w:val="0"/>
                                                              <w:marRight w:val="0"/>
                                                              <w:marTop w:val="0"/>
                                                              <w:marBottom w:val="0"/>
                                                              <w:divBdr>
                                                                <w:top w:val="none" w:sz="0" w:space="0" w:color="auto"/>
                                                                <w:left w:val="none" w:sz="0" w:space="0" w:color="auto"/>
                                                                <w:bottom w:val="none" w:sz="0" w:space="0" w:color="auto"/>
                                                                <w:right w:val="none" w:sz="0" w:space="0" w:color="auto"/>
                                                              </w:divBdr>
                                                            </w:div>
                                                            <w:div w:id="2063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9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t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til.com/report-outage" TargetMode="External"/><Relationship Id="rId4" Type="http://schemas.openxmlformats.org/officeDocument/2006/relationships/settings" Target="settings.xml"/><Relationship Id="rId9" Type="http://schemas.openxmlformats.org/officeDocument/2006/relationships/hyperlink" Target="http://www.unitil.com/ma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t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3D5D-4D8A-4642-97D9-A52AC57C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Unitil</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Valianti, Carol</dc:creator>
  <cp:lastModifiedBy>Katherine Phelps</cp:lastModifiedBy>
  <cp:revision>2</cp:revision>
  <dcterms:created xsi:type="dcterms:W3CDTF">2020-11-02T13:53:00Z</dcterms:created>
  <dcterms:modified xsi:type="dcterms:W3CDTF">2020-11-02T13:53:00Z</dcterms:modified>
</cp:coreProperties>
</file>